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7" w:rsidRPr="00307EEE" w:rsidRDefault="00973447" w:rsidP="00D45C41">
      <w:pPr>
        <w:jc w:val="center"/>
        <w:rPr>
          <w:b/>
          <w:color w:val="1F497D" w:themeColor="text2"/>
          <w:sz w:val="24"/>
          <w:szCs w:val="24"/>
        </w:rPr>
      </w:pPr>
      <w:r w:rsidRPr="00307EEE">
        <w:rPr>
          <w:b/>
          <w:noProof/>
          <w:color w:val="1F497D" w:themeColor="text2"/>
          <w:sz w:val="24"/>
          <w:szCs w:val="24"/>
        </w:rPr>
        <w:drawing>
          <wp:inline distT="0" distB="0" distL="0" distR="0" wp14:anchorId="1530D544" wp14:editId="0D725345">
            <wp:extent cx="380210" cy="8229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_reviewing_patient_information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3E7" w:rsidRPr="00D45C41">
        <w:rPr>
          <w:b/>
          <w:sz w:val="24"/>
          <w:szCs w:val="24"/>
        </w:rPr>
        <w:t>IC PARISH NURSE NEWSLETTER</w:t>
      </w:r>
    </w:p>
    <w:p w:rsidR="00973447" w:rsidRPr="008E43E7" w:rsidRDefault="008A54B7" w:rsidP="008E43E7">
      <w:pPr>
        <w:jc w:val="center"/>
        <w:rPr>
          <w:b/>
          <w:sz w:val="48"/>
          <w:szCs w:val="48"/>
        </w:rPr>
      </w:pPr>
      <w:r>
        <w:rPr>
          <w:b/>
          <w:sz w:val="24"/>
          <w:szCs w:val="24"/>
        </w:rPr>
        <w:t xml:space="preserve">Fall </w:t>
      </w:r>
      <w:r w:rsidR="00712E25" w:rsidRPr="00973447">
        <w:rPr>
          <w:b/>
          <w:sz w:val="24"/>
          <w:szCs w:val="24"/>
        </w:rPr>
        <w:t>201</w:t>
      </w:r>
      <w:r w:rsidR="00B70DCD">
        <w:rPr>
          <w:b/>
          <w:sz w:val="24"/>
          <w:szCs w:val="24"/>
        </w:rPr>
        <w:t>5</w:t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  <w:t xml:space="preserve">Volume </w:t>
      </w:r>
      <w:r w:rsidR="00122D7B">
        <w:rPr>
          <w:b/>
          <w:sz w:val="24"/>
          <w:szCs w:val="24"/>
        </w:rPr>
        <w:t>3</w:t>
      </w:r>
      <w:r w:rsidR="00973447" w:rsidRPr="00973447">
        <w:rPr>
          <w:b/>
          <w:sz w:val="24"/>
          <w:szCs w:val="24"/>
        </w:rPr>
        <w:t xml:space="preserve"> Issue </w:t>
      </w:r>
      <w:r>
        <w:rPr>
          <w:b/>
          <w:sz w:val="24"/>
          <w:szCs w:val="24"/>
        </w:rPr>
        <w:t>8</w:t>
      </w:r>
      <w:r w:rsidR="00973447">
        <w:rPr>
          <w:b/>
          <w:sz w:val="28"/>
          <w:szCs w:val="28"/>
        </w:rPr>
        <w:tab/>
      </w:r>
    </w:p>
    <w:p w:rsidR="00AD38FE" w:rsidRPr="004426A8" w:rsidRDefault="00973447" w:rsidP="00B90672">
      <w:pPr>
        <w:rPr>
          <w:b/>
          <w:sz w:val="20"/>
          <w:szCs w:val="20"/>
        </w:rPr>
      </w:pPr>
      <w:r w:rsidRPr="004426A8">
        <w:rPr>
          <w:b/>
          <w:sz w:val="20"/>
          <w:szCs w:val="20"/>
        </w:rPr>
        <w:t>IC PARISH NURSE M</w:t>
      </w:r>
      <w:r w:rsidR="00B54695" w:rsidRPr="004426A8">
        <w:rPr>
          <w:b/>
          <w:sz w:val="20"/>
          <w:szCs w:val="20"/>
        </w:rPr>
        <w:t>ISSION</w:t>
      </w:r>
      <w:r w:rsidRPr="004426A8">
        <w:rPr>
          <w:b/>
          <w:sz w:val="20"/>
          <w:szCs w:val="20"/>
        </w:rPr>
        <w:t xml:space="preserve"> S</w:t>
      </w:r>
      <w:r w:rsidR="00B54695" w:rsidRPr="004426A8">
        <w:rPr>
          <w:b/>
          <w:sz w:val="20"/>
          <w:szCs w:val="20"/>
        </w:rPr>
        <w:t>TATEMENT</w:t>
      </w:r>
      <w:r w:rsidRPr="004426A8">
        <w:rPr>
          <w:b/>
          <w:sz w:val="20"/>
          <w:szCs w:val="20"/>
        </w:rPr>
        <w:t>:  To enhance the overall health of our parishioners (mind, body, spirit) with a focus on integrating the practice of faith with the practice of nursing.</w:t>
      </w:r>
    </w:p>
    <w:p w:rsidR="00761291" w:rsidRPr="008D7E6F" w:rsidRDefault="00354461" w:rsidP="0035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D7E6F">
        <w:rPr>
          <w:b/>
          <w:sz w:val="28"/>
          <w:szCs w:val="28"/>
        </w:rPr>
        <w:t>PROGRAMS</w:t>
      </w:r>
    </w:p>
    <w:p w:rsidR="007A45BA" w:rsidRDefault="00531075" w:rsidP="00773C2E">
      <w:pPr>
        <w:spacing w:line="240" w:lineRule="auto"/>
      </w:pPr>
      <w:r w:rsidRPr="004426A8">
        <w:t xml:space="preserve">The </w:t>
      </w:r>
      <w:r w:rsidR="001E5EBE" w:rsidRPr="004426A8">
        <w:t>Blood Pressure Clinics continues</w:t>
      </w:r>
      <w:r w:rsidR="00AB1742" w:rsidRPr="004426A8">
        <w:t xml:space="preserve"> to be held monthly on the </w:t>
      </w:r>
      <w:r w:rsidR="00307EEE" w:rsidRPr="004426A8">
        <w:t>last</w:t>
      </w:r>
      <w:r w:rsidR="00AB1742" w:rsidRPr="004426A8">
        <w:t xml:space="preserve"> full weekend of the month.  We continue to gain new participants each month.</w:t>
      </w:r>
      <w:r w:rsidR="00BC0FFE" w:rsidRPr="004426A8">
        <w:t xml:space="preserve"> The next BP clinics will be held on </w:t>
      </w:r>
      <w:r w:rsidR="001B072F" w:rsidRPr="004426A8">
        <w:t xml:space="preserve">October 24 and 25, November </w:t>
      </w:r>
      <w:r w:rsidR="006C1B29" w:rsidRPr="004426A8">
        <w:t>28 and 29 and December 26 and 27.</w:t>
      </w:r>
    </w:p>
    <w:p w:rsidR="00122D7B" w:rsidRPr="007A45BA" w:rsidRDefault="00122D7B" w:rsidP="00773C2E">
      <w:pPr>
        <w:spacing w:line="240" w:lineRule="auto"/>
      </w:pPr>
      <w:r w:rsidRPr="004426A8">
        <w:rPr>
          <w:b/>
        </w:rPr>
        <w:t>Upcoming events and programs:</w:t>
      </w:r>
    </w:p>
    <w:p w:rsidR="00122D7B" w:rsidRPr="004426A8" w:rsidRDefault="006C1B29" w:rsidP="006C1B29">
      <w:r w:rsidRPr="004426A8">
        <w:t xml:space="preserve"> </w:t>
      </w:r>
      <w:r w:rsidR="00122D7B" w:rsidRPr="004426A8">
        <w:rPr>
          <w:b/>
        </w:rPr>
        <w:t xml:space="preserve">  October </w:t>
      </w:r>
      <w:r w:rsidR="00AC34FA" w:rsidRPr="004426A8">
        <w:rPr>
          <w:b/>
        </w:rPr>
        <w:t>3</w:t>
      </w:r>
      <w:r w:rsidR="00AC34FA" w:rsidRPr="004426A8">
        <w:t xml:space="preserve">: </w:t>
      </w:r>
      <w:r w:rsidR="00AC34FA" w:rsidRPr="004426A8">
        <w:rPr>
          <w:b/>
        </w:rPr>
        <w:t>Presentation on Stress by Aila Accad</w:t>
      </w:r>
      <w:r w:rsidR="00AC34FA" w:rsidRPr="004426A8">
        <w:t xml:space="preserve"> who is an award winning international speaker.</w:t>
      </w:r>
      <w:r w:rsidRPr="004426A8">
        <w:t xml:space="preserve"> Alia </w:t>
      </w:r>
      <w:r w:rsidRPr="004426A8">
        <w:t>is a bestselling author and certified well-being coach who specializes in quick ways to release stress and reclaim that energy to live your life to the fullest and achieve your highest purpose. She is also a popular keynote speaker and radio and television guest.</w:t>
      </w:r>
      <w:r w:rsidR="00AC34FA" w:rsidRPr="004426A8">
        <w:t xml:space="preserve"> This program is being sponsored in part by a generous grant from the Sisters of St. </w:t>
      </w:r>
      <w:r w:rsidRPr="004426A8">
        <w:t>J</w:t>
      </w:r>
      <w:r w:rsidR="00AC34FA" w:rsidRPr="004426A8">
        <w:t>oseph and also in response to a need identified in the surveys done at the Lenten dinners. The program will be presented at 2 different times on Oct. 3 to allow all a chance to attend. Open to public and free admission</w:t>
      </w:r>
    </w:p>
    <w:p w:rsidR="00AC34FA" w:rsidRPr="004426A8" w:rsidRDefault="00AC34FA" w:rsidP="00773C2E">
      <w:pPr>
        <w:spacing w:line="240" w:lineRule="auto"/>
      </w:pPr>
      <w:r w:rsidRPr="004426A8">
        <w:rPr>
          <w:b/>
        </w:rPr>
        <w:t xml:space="preserve">     October 24:</w:t>
      </w:r>
      <w:r w:rsidR="000D6B9D" w:rsidRPr="004426A8">
        <w:rPr>
          <w:b/>
        </w:rPr>
        <w:t xml:space="preserve">  Health Fair:</w:t>
      </w:r>
      <w:r w:rsidRPr="004426A8">
        <w:t xml:space="preserve">  </w:t>
      </w:r>
      <w:r w:rsidR="006C1B29" w:rsidRPr="004426A8">
        <w:t xml:space="preserve">Topics  to </w:t>
      </w:r>
      <w:r w:rsidRPr="004426A8">
        <w:t xml:space="preserve"> be presented </w:t>
      </w:r>
      <w:r w:rsidR="006C1B29" w:rsidRPr="004426A8">
        <w:t xml:space="preserve">include: Nutrition; fingerprinting for Children;  Skin Assessment; Spinal Assessment; heart Health; Diabetes Health; Addiction Recovery; Social Resources; Minimal Cost Blood Panels and Flu Shots; Massage Therapy; Women’s Health; Eye Care; General Health and others.  </w:t>
      </w:r>
      <w:r w:rsidRPr="004426A8">
        <w:t>There will also be activities geared toward the children</w:t>
      </w:r>
      <w:r w:rsidR="006C1B29" w:rsidRPr="004426A8">
        <w:t xml:space="preserve"> which will include Health Care geared to them, EMS, Fire Dept. and a demonstration by the Police Department Canine </w:t>
      </w:r>
      <w:r w:rsidR="004426A8" w:rsidRPr="004426A8">
        <w:t xml:space="preserve">Unit. </w:t>
      </w:r>
      <w:r w:rsidR="006C1B29" w:rsidRPr="004426A8">
        <w:t>The Fair is o</w:t>
      </w:r>
      <w:r w:rsidRPr="004426A8">
        <w:t>pen to public and admission</w:t>
      </w:r>
      <w:r w:rsidR="006C1B29" w:rsidRPr="004426A8">
        <w:t xml:space="preserve"> is free. If there is anyone else in the Parish who would like to be a presenter, please let us know. </w:t>
      </w:r>
    </w:p>
    <w:p w:rsidR="000D6B9D" w:rsidRPr="004426A8" w:rsidRDefault="000D6B9D" w:rsidP="00773C2E">
      <w:pPr>
        <w:spacing w:line="240" w:lineRule="auto"/>
      </w:pPr>
      <w:r w:rsidRPr="004426A8">
        <w:rPr>
          <w:b/>
        </w:rPr>
        <w:t xml:space="preserve">     December 4: Bonnie’s’ Bus</w:t>
      </w:r>
      <w:r w:rsidRPr="004426A8">
        <w:t xml:space="preserve"> will be back to do on site mammograms.  Registration will being in October</w:t>
      </w:r>
    </w:p>
    <w:p w:rsidR="00AB1742" w:rsidRDefault="003859D9" w:rsidP="0048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D7E6F">
        <w:rPr>
          <w:b/>
          <w:sz w:val="28"/>
          <w:szCs w:val="28"/>
        </w:rPr>
        <w:t>HEALTH TIPS FOR THIS QUARTER</w:t>
      </w:r>
    </w:p>
    <w:p w:rsidR="000D6B9D" w:rsidRPr="004426A8" w:rsidRDefault="000D6B9D" w:rsidP="00484EF9">
      <w:r w:rsidRPr="004426A8">
        <w:rPr>
          <w:b/>
        </w:rPr>
        <w:t xml:space="preserve">October is Breast Care Awareness Month. </w:t>
      </w:r>
      <w:r w:rsidRPr="004426A8">
        <w:t>Be sure your Mammograms are up to date and rem</w:t>
      </w:r>
      <w:r w:rsidR="00484EF9" w:rsidRPr="004426A8">
        <w:t xml:space="preserve">ember that Bonnie’s Bus for </w:t>
      </w:r>
      <w:r w:rsidR="004426A8" w:rsidRPr="004426A8">
        <w:t>onsite</w:t>
      </w:r>
      <w:r w:rsidR="00484EF9" w:rsidRPr="004426A8">
        <w:t xml:space="preserve"> </w:t>
      </w:r>
      <w:r w:rsidR="004426A8" w:rsidRPr="004426A8">
        <w:t>mammograms</w:t>
      </w:r>
      <w:r w:rsidR="00484EF9" w:rsidRPr="004426A8">
        <w:t xml:space="preserve"> will be here on December 4.</w:t>
      </w:r>
    </w:p>
    <w:p w:rsidR="00484EF9" w:rsidRPr="004426A8" w:rsidRDefault="00484EF9" w:rsidP="00484EF9">
      <w:r w:rsidRPr="004426A8">
        <w:rPr>
          <w:b/>
        </w:rPr>
        <w:t>November is American Diabetes Month.</w:t>
      </w:r>
      <w:r w:rsidRPr="004426A8">
        <w:t xml:space="preserve"> Diabetics need to keep regular appointments with their provider to be sure that weight and Hemoglobin A1C levels are stable. Also remember annual checkups by your eye doctor and podiatrist.</w:t>
      </w:r>
    </w:p>
    <w:p w:rsidR="00484EF9" w:rsidRPr="004426A8" w:rsidRDefault="00484EF9" w:rsidP="00484EF9">
      <w:r w:rsidRPr="004426A8">
        <w:rPr>
          <w:b/>
        </w:rPr>
        <w:t xml:space="preserve">December </w:t>
      </w:r>
      <w:r w:rsidR="004426A8" w:rsidRPr="004426A8">
        <w:rPr>
          <w:b/>
        </w:rPr>
        <w:t>includes World</w:t>
      </w:r>
      <w:r w:rsidRPr="004426A8">
        <w:rPr>
          <w:b/>
        </w:rPr>
        <w:t xml:space="preserve"> Aid’s Day and National Influenza Vaccination </w:t>
      </w:r>
      <w:r w:rsidR="004426A8" w:rsidRPr="004426A8">
        <w:rPr>
          <w:b/>
        </w:rPr>
        <w:t>Week</w:t>
      </w:r>
      <w:r w:rsidR="004426A8" w:rsidRPr="004426A8">
        <w:t xml:space="preserve"> (</w:t>
      </w:r>
      <w:r w:rsidRPr="004426A8">
        <w:t>December 7-13). If you could be at risk for HIV, see your provider and be tested.  Remember that minimal cost Flu vaccines will be included in the Health Fair on October 24.</w:t>
      </w:r>
    </w:p>
    <w:p w:rsidR="000D6B9D" w:rsidRPr="00484EF9" w:rsidRDefault="00484EF9" w:rsidP="0048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84EF9">
        <w:rPr>
          <w:b/>
          <w:sz w:val="28"/>
          <w:szCs w:val="28"/>
        </w:rPr>
        <w:t>Be Your Health Care Advocate</w:t>
      </w:r>
    </w:p>
    <w:p w:rsidR="00484EF9" w:rsidRPr="004426A8" w:rsidRDefault="00484EF9" w:rsidP="00484EF9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4426A8">
        <w:rPr>
          <w:sz w:val="20"/>
          <w:szCs w:val="20"/>
        </w:rPr>
        <w:t>Don’t be afraid to ask questions.</w:t>
      </w:r>
    </w:p>
    <w:p w:rsidR="00484EF9" w:rsidRPr="004426A8" w:rsidRDefault="00484EF9" w:rsidP="00484EF9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4426A8">
        <w:rPr>
          <w:sz w:val="20"/>
          <w:szCs w:val="20"/>
        </w:rPr>
        <w:t>Be sure that you understand any new medications or treatments before you leave your provider’s office or the hospital.</w:t>
      </w:r>
    </w:p>
    <w:p w:rsidR="00484EF9" w:rsidRPr="004426A8" w:rsidRDefault="00484EF9" w:rsidP="00484EF9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4426A8">
        <w:rPr>
          <w:sz w:val="20"/>
          <w:szCs w:val="20"/>
        </w:rPr>
        <w:t>Maintain your own records.</w:t>
      </w:r>
    </w:p>
    <w:p w:rsidR="00484EF9" w:rsidRPr="004426A8" w:rsidRDefault="00484EF9" w:rsidP="00484EF9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4426A8">
        <w:rPr>
          <w:sz w:val="20"/>
          <w:szCs w:val="20"/>
        </w:rPr>
        <w:lastRenderedPageBreak/>
        <w:t>Understand how your Health insurance works.</w:t>
      </w:r>
    </w:p>
    <w:p w:rsidR="00484EF9" w:rsidRPr="004426A8" w:rsidRDefault="00484EF9" w:rsidP="00484EF9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4426A8">
        <w:rPr>
          <w:sz w:val="20"/>
          <w:szCs w:val="20"/>
        </w:rPr>
        <w:t>Review your medical bills and ask questions.</w:t>
      </w:r>
    </w:p>
    <w:p w:rsidR="00484EF9" w:rsidRPr="004426A8" w:rsidRDefault="00484EF9" w:rsidP="00484EF9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4426A8">
        <w:rPr>
          <w:sz w:val="20"/>
          <w:szCs w:val="20"/>
        </w:rPr>
        <w:t>Know when a second opinion is appropriate.</w:t>
      </w:r>
    </w:p>
    <w:p w:rsidR="00484EF9" w:rsidRPr="004426A8" w:rsidRDefault="00484EF9" w:rsidP="00484EF9">
      <w:pPr>
        <w:rPr>
          <w:sz w:val="20"/>
          <w:szCs w:val="20"/>
        </w:rPr>
      </w:pPr>
      <w:r w:rsidRPr="004426A8">
        <w:rPr>
          <w:sz w:val="20"/>
          <w:szCs w:val="20"/>
        </w:rPr>
        <w:t xml:space="preserve">Remember as a patient, </w:t>
      </w:r>
      <w:r w:rsidRPr="004426A8">
        <w:rPr>
          <w:b/>
          <w:sz w:val="20"/>
          <w:szCs w:val="20"/>
        </w:rPr>
        <w:t>YOU</w:t>
      </w:r>
      <w:r w:rsidRPr="004426A8">
        <w:rPr>
          <w:sz w:val="20"/>
          <w:szCs w:val="20"/>
        </w:rPr>
        <w:t xml:space="preserve"> play the most important role in your health care.</w:t>
      </w:r>
    </w:p>
    <w:p w:rsidR="000D6B9D" w:rsidRPr="004426A8" w:rsidRDefault="00485B43" w:rsidP="007A4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426A8">
        <w:t>HEALTHY RECIPE</w:t>
      </w:r>
    </w:p>
    <w:p w:rsidR="00485B43" w:rsidRPr="004426A8" w:rsidRDefault="00485B43" w:rsidP="00485B43">
      <w:pPr>
        <w:rPr>
          <w:b/>
        </w:rPr>
      </w:pPr>
      <w:r w:rsidRPr="004426A8">
        <w:rPr>
          <w:b/>
        </w:rPr>
        <w:t>CabApple Slaw</w:t>
      </w:r>
    </w:p>
    <w:p w:rsidR="00485B43" w:rsidRPr="004426A8" w:rsidRDefault="00485B43" w:rsidP="00485B43">
      <w:r w:rsidRPr="004426A8">
        <w:t>2 Tbs. extra virgin olive oil</w:t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  <w:t>¼ tsp. kosher salt</w:t>
      </w:r>
    </w:p>
    <w:p w:rsidR="00485B43" w:rsidRPr="004426A8" w:rsidRDefault="00485B43" w:rsidP="00485B43">
      <w:r w:rsidRPr="004426A8">
        <w:t>1 large onion, thinly sliced</w:t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  <w:t>8 cups mixed shredded cabbage</w:t>
      </w:r>
    </w:p>
    <w:p w:rsidR="00485B43" w:rsidRPr="004426A8" w:rsidRDefault="00485B43" w:rsidP="00485B43">
      <w:r w:rsidRPr="004426A8">
        <w:t>2 Tbs. apple cider vinegar</w:t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  <w:t>1 apple, cored and cut into matchsticks</w:t>
      </w:r>
    </w:p>
    <w:p w:rsidR="00485B43" w:rsidRPr="004426A8" w:rsidRDefault="00485B43" w:rsidP="00485B43">
      <w:r w:rsidRPr="004426A8">
        <w:t>1 Tbs. whole-grain Dijon mustard</w:t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</w:r>
      <w:r w:rsidRPr="004426A8">
        <w:tab/>
        <w:t>or grated</w:t>
      </w:r>
    </w:p>
    <w:p w:rsidR="00485B43" w:rsidRDefault="00485B43" w:rsidP="00485B43">
      <w:r>
        <w:t xml:space="preserve">Heat oil in a large skillet over medium heat until it shimmers. </w:t>
      </w:r>
      <w:r w:rsidR="004426A8">
        <w:t>Sauté</w:t>
      </w:r>
      <w:r>
        <w:t xml:space="preserve"> the onion, stirring frequently until browned (8-10 minutes). Remove from heat. In a large bowl, whisk the vinegar, mustard and salt.  Add onions, cabbage and apple and toss well. Per 1 cup serving: 80 calories, 11g carbs, </w:t>
      </w:r>
      <w:r>
        <w:t>4 gm</w:t>
      </w:r>
      <w:r>
        <w:t xml:space="preserve"> total fat, </w:t>
      </w:r>
      <w:r>
        <w:t xml:space="preserve"> 0.5 gm</w:t>
      </w:r>
      <w:r>
        <w:t xml:space="preserve"> sat fat, 130 mg. sodium, 3 g fiber, 2 g protein</w:t>
      </w:r>
    </w:p>
    <w:p w:rsidR="00485B43" w:rsidRPr="007A45BA" w:rsidRDefault="00485B43" w:rsidP="00485B43">
      <w:pPr>
        <w:rPr>
          <w:b/>
        </w:rPr>
      </w:pPr>
      <w:r w:rsidRPr="007A45BA">
        <w:rPr>
          <w:b/>
        </w:rPr>
        <w:t>Chocolate, Fruit and Nut Clusters</w:t>
      </w:r>
    </w:p>
    <w:p w:rsidR="00485B43" w:rsidRDefault="00485B43" w:rsidP="004426A8">
      <w:pPr>
        <w:jc w:val="both"/>
      </w:pPr>
      <w:r>
        <w:t xml:space="preserve">9 oz. dark </w:t>
      </w:r>
      <w:r w:rsidR="004426A8">
        <w:t>chocolate (</w:t>
      </w:r>
      <w:r>
        <w:t>minimum 70% cocoa)</w:t>
      </w:r>
      <w:r w:rsidR="004426A8">
        <w:tab/>
      </w:r>
      <w:r w:rsidR="004426A8">
        <w:tab/>
      </w:r>
      <w:r w:rsidR="004426A8">
        <w:tab/>
      </w:r>
      <w:r w:rsidR="004426A8">
        <w:tab/>
        <w:t>2 cups unsalted roasted pistachios</w:t>
      </w:r>
    </w:p>
    <w:p w:rsidR="004426A8" w:rsidRDefault="004426A8" w:rsidP="004426A8">
      <w:pPr>
        <w:jc w:val="both"/>
      </w:pPr>
      <w:r>
        <w:t>1 cup unsweetened dried cherries</w:t>
      </w:r>
      <w:r>
        <w:tab/>
      </w:r>
      <w:r>
        <w:tab/>
      </w:r>
      <w:r>
        <w:tab/>
      </w:r>
      <w:r>
        <w:tab/>
      </w:r>
      <w:r>
        <w:tab/>
        <w:t>1 cup diced apricots</w:t>
      </w:r>
    </w:p>
    <w:p w:rsidR="004426A8" w:rsidRDefault="004426A8" w:rsidP="004426A8">
      <w:pPr>
        <w:jc w:val="both"/>
      </w:pPr>
      <w:r>
        <w:t>1 cup golden raisins</w:t>
      </w:r>
    </w:p>
    <w:p w:rsidR="004426A8" w:rsidRDefault="004426A8" w:rsidP="004426A8">
      <w:pPr>
        <w:jc w:val="both"/>
      </w:pPr>
      <w:r>
        <w:t>In a small pot, bring 2 cups of water to a boil. Remove from heat. Put chocolate in a large heat resistant bowl. Put bowl on top of pan and stir until chocolate melts. Mix the pistachios, cherries, apricots and raisins into chocolate and spread on a 10x13 rectangle on a parchment paper lined baking sheet.  Allow to set a room temperature (about 30 minutes0, then cut into 1 inch squares.</w:t>
      </w:r>
    </w:p>
    <w:p w:rsidR="004426A8" w:rsidRPr="00485B43" w:rsidRDefault="004426A8" w:rsidP="004426A8">
      <w:pPr>
        <w:jc w:val="both"/>
      </w:pPr>
      <w:r>
        <w:t>30 pieces: Per piece: 140 calories, 8 gm. total fat, 3 gm sat. fat, 0 mg. sodium, 16 carbs, 3 gm. Fiber, 3 gm. Protein, ½ tsp. added sugar</w:t>
      </w:r>
    </w:p>
    <w:p w:rsidR="007A45BA" w:rsidRDefault="00A95A75" w:rsidP="003D2F38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>
            <wp:extent cx="1839595" cy="723265"/>
            <wp:effectExtent l="0" t="0" r="8255" b="635"/>
            <wp:docPr id="10" name="Picture 10" descr="C:\Users\Theresa.Theresa-PC.000\AppData\Local\Microsoft\Windows\Temporary Internet Files\Content.IE5\6DAA500I\MC900434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resa.Theresa-PC.000\AppData\Local\Microsoft\Windows\Temporary Internet Files\Content.IE5\6DAA500I\MC9004344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75" w:rsidRPr="007A45BA" w:rsidRDefault="00485B43" w:rsidP="003D2F38">
      <w:pPr>
        <w:rPr>
          <w:sz w:val="24"/>
          <w:szCs w:val="24"/>
        </w:rPr>
      </w:pPr>
      <w:bookmarkStart w:id="0" w:name="_GoBack"/>
      <w:bookmarkEnd w:id="0"/>
      <w:r w:rsidRPr="00485B43">
        <w:rPr>
          <w:sz w:val="20"/>
          <w:szCs w:val="20"/>
        </w:rPr>
        <w:t>F</w:t>
      </w:r>
      <w:r w:rsidR="00AE7BB1" w:rsidRPr="00485B43">
        <w:rPr>
          <w:sz w:val="20"/>
          <w:szCs w:val="20"/>
        </w:rPr>
        <w:t>ather Casey for his support of our program</w:t>
      </w:r>
    </w:p>
    <w:p w:rsidR="00485B43" w:rsidRPr="00485B43" w:rsidRDefault="00485B43" w:rsidP="003D2F38">
      <w:pPr>
        <w:rPr>
          <w:sz w:val="20"/>
          <w:szCs w:val="20"/>
        </w:rPr>
      </w:pPr>
      <w:r w:rsidRPr="00485B43">
        <w:rPr>
          <w:sz w:val="20"/>
          <w:szCs w:val="20"/>
        </w:rPr>
        <w:t>The Sisters of St. Joseph for the grant to help bring Aila Accad to our parish</w:t>
      </w:r>
    </w:p>
    <w:p w:rsidR="00A95A75" w:rsidRPr="00485B43" w:rsidRDefault="004812F2" w:rsidP="003D2F38">
      <w:pPr>
        <w:rPr>
          <w:sz w:val="20"/>
          <w:szCs w:val="20"/>
        </w:rPr>
      </w:pPr>
      <w:r w:rsidRPr="00485B43">
        <w:rPr>
          <w:sz w:val="20"/>
          <w:szCs w:val="20"/>
        </w:rPr>
        <w:t xml:space="preserve">You, our </w:t>
      </w:r>
      <w:r w:rsidR="004E6161" w:rsidRPr="00485B43">
        <w:rPr>
          <w:sz w:val="20"/>
          <w:szCs w:val="20"/>
        </w:rPr>
        <w:t>pa</w:t>
      </w:r>
      <w:r w:rsidRPr="00485B43">
        <w:rPr>
          <w:sz w:val="20"/>
          <w:szCs w:val="20"/>
        </w:rPr>
        <w:t>rishioners, for your attendance at and participation in our programs.</w:t>
      </w:r>
    </w:p>
    <w:p w:rsidR="00A95A75" w:rsidRPr="00485B43" w:rsidRDefault="00A95A75" w:rsidP="003D2F38">
      <w:pPr>
        <w:rPr>
          <w:sz w:val="20"/>
          <w:szCs w:val="20"/>
        </w:rPr>
      </w:pPr>
      <w:r w:rsidRPr="00485B43">
        <w:rPr>
          <w:sz w:val="20"/>
          <w:szCs w:val="20"/>
        </w:rPr>
        <w:t>Inday and Shari for helping with reproducing materials and scheduling of events</w:t>
      </w:r>
    </w:p>
    <w:p w:rsidR="00D527C5" w:rsidRPr="00485B43" w:rsidRDefault="00D527C5" w:rsidP="00D527C5">
      <w:pPr>
        <w:pStyle w:val="ListParagraph"/>
        <w:rPr>
          <w:b/>
          <w:sz w:val="20"/>
          <w:szCs w:val="20"/>
        </w:rPr>
      </w:pPr>
      <w:r w:rsidRPr="00485B43">
        <w:rPr>
          <w:b/>
          <w:sz w:val="20"/>
          <w:szCs w:val="20"/>
        </w:rPr>
        <w:t>The information presented in this newsletter is for general knowledge and is not a substitute for medical advice or treatment.  Questions about any specific condition or patient should be referred to a licensed physician or practitioner.</w:t>
      </w:r>
    </w:p>
    <w:p w:rsidR="00D527C5" w:rsidRPr="00AA3A88" w:rsidRDefault="00D527C5" w:rsidP="00D527C5">
      <w:pPr>
        <w:jc w:val="center"/>
        <w:rPr>
          <w:b/>
          <w:sz w:val="36"/>
          <w:szCs w:val="36"/>
        </w:rPr>
      </w:pPr>
    </w:p>
    <w:p w:rsidR="00AA3A88" w:rsidRDefault="00AA3A88" w:rsidP="00AA3A88">
      <w:pPr>
        <w:jc w:val="center"/>
        <w:rPr>
          <w:b/>
          <w:sz w:val="36"/>
          <w:szCs w:val="36"/>
        </w:rPr>
      </w:pPr>
    </w:p>
    <w:p w:rsidR="00A95A75" w:rsidRDefault="00A95A75" w:rsidP="00AA3A88">
      <w:pPr>
        <w:jc w:val="center"/>
        <w:rPr>
          <w:b/>
          <w:sz w:val="36"/>
          <w:szCs w:val="36"/>
        </w:rPr>
      </w:pPr>
    </w:p>
    <w:sectPr w:rsidR="00A95A75" w:rsidSect="00B90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A2"/>
    <w:multiLevelType w:val="hybridMultilevel"/>
    <w:tmpl w:val="7E0C0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632B"/>
    <w:multiLevelType w:val="hybridMultilevel"/>
    <w:tmpl w:val="6512B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13EF"/>
    <w:multiLevelType w:val="hybridMultilevel"/>
    <w:tmpl w:val="BA04D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673"/>
    <w:multiLevelType w:val="hybridMultilevel"/>
    <w:tmpl w:val="EFD8B744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85709F7"/>
    <w:multiLevelType w:val="hybridMultilevel"/>
    <w:tmpl w:val="0DE0B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53C3"/>
    <w:multiLevelType w:val="hybridMultilevel"/>
    <w:tmpl w:val="4D6A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3334"/>
    <w:multiLevelType w:val="hybridMultilevel"/>
    <w:tmpl w:val="2C2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C353B"/>
    <w:multiLevelType w:val="hybridMultilevel"/>
    <w:tmpl w:val="B062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C6DAC"/>
    <w:multiLevelType w:val="hybridMultilevel"/>
    <w:tmpl w:val="5C8AA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3A07"/>
    <w:multiLevelType w:val="hybridMultilevel"/>
    <w:tmpl w:val="E8709564"/>
    <w:lvl w:ilvl="0" w:tplc="2D9C3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994AC2"/>
    <w:multiLevelType w:val="hybridMultilevel"/>
    <w:tmpl w:val="51744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06764"/>
    <w:multiLevelType w:val="hybridMultilevel"/>
    <w:tmpl w:val="02085396"/>
    <w:lvl w:ilvl="0" w:tplc="FDD2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F7701"/>
    <w:multiLevelType w:val="hybridMultilevel"/>
    <w:tmpl w:val="8836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31F3B"/>
    <w:multiLevelType w:val="hybridMultilevel"/>
    <w:tmpl w:val="8E9A3D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C93A19"/>
    <w:multiLevelType w:val="hybridMultilevel"/>
    <w:tmpl w:val="376ED5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1970736"/>
    <w:multiLevelType w:val="hybridMultilevel"/>
    <w:tmpl w:val="9B7E9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C5E60"/>
    <w:multiLevelType w:val="hybridMultilevel"/>
    <w:tmpl w:val="B9206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7502D"/>
    <w:multiLevelType w:val="hybridMultilevel"/>
    <w:tmpl w:val="0358A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5"/>
  </w:num>
  <w:num w:numId="6">
    <w:abstractNumId w:val="7"/>
  </w:num>
  <w:num w:numId="7">
    <w:abstractNumId w:val="4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47"/>
    <w:rsid w:val="00022F78"/>
    <w:rsid w:val="000310EC"/>
    <w:rsid w:val="00046B65"/>
    <w:rsid w:val="000519AB"/>
    <w:rsid w:val="00053E3F"/>
    <w:rsid w:val="00061D1F"/>
    <w:rsid w:val="00067A86"/>
    <w:rsid w:val="000820A4"/>
    <w:rsid w:val="000C3ED0"/>
    <w:rsid w:val="000D6B9D"/>
    <w:rsid w:val="00122D7B"/>
    <w:rsid w:val="001B072F"/>
    <w:rsid w:val="001E5EBE"/>
    <w:rsid w:val="00201889"/>
    <w:rsid w:val="0020376C"/>
    <w:rsid w:val="00215D2A"/>
    <w:rsid w:val="00273561"/>
    <w:rsid w:val="00293649"/>
    <w:rsid w:val="002C418C"/>
    <w:rsid w:val="002F5438"/>
    <w:rsid w:val="00307EEE"/>
    <w:rsid w:val="0034738B"/>
    <w:rsid w:val="00354313"/>
    <w:rsid w:val="00354461"/>
    <w:rsid w:val="003859D9"/>
    <w:rsid w:val="003D2F38"/>
    <w:rsid w:val="003F6F98"/>
    <w:rsid w:val="004426A8"/>
    <w:rsid w:val="004472AD"/>
    <w:rsid w:val="00473259"/>
    <w:rsid w:val="004812F2"/>
    <w:rsid w:val="004843DD"/>
    <w:rsid w:val="00484EF9"/>
    <w:rsid w:val="00485B43"/>
    <w:rsid w:val="004E6161"/>
    <w:rsid w:val="00507011"/>
    <w:rsid w:val="00514884"/>
    <w:rsid w:val="00515B37"/>
    <w:rsid w:val="005304F9"/>
    <w:rsid w:val="00531075"/>
    <w:rsid w:val="00550A1D"/>
    <w:rsid w:val="00574320"/>
    <w:rsid w:val="005C1C63"/>
    <w:rsid w:val="00611C18"/>
    <w:rsid w:val="006B086D"/>
    <w:rsid w:val="006C1B29"/>
    <w:rsid w:val="006E494E"/>
    <w:rsid w:val="00704BC4"/>
    <w:rsid w:val="00712E25"/>
    <w:rsid w:val="0074472F"/>
    <w:rsid w:val="00761291"/>
    <w:rsid w:val="00767A48"/>
    <w:rsid w:val="00773C2E"/>
    <w:rsid w:val="00775D43"/>
    <w:rsid w:val="007A45BA"/>
    <w:rsid w:val="00803E98"/>
    <w:rsid w:val="0084553D"/>
    <w:rsid w:val="00881EAB"/>
    <w:rsid w:val="0088221F"/>
    <w:rsid w:val="008A54B7"/>
    <w:rsid w:val="008D7E6F"/>
    <w:rsid w:val="008E43E7"/>
    <w:rsid w:val="008E52EA"/>
    <w:rsid w:val="008F57DF"/>
    <w:rsid w:val="00973447"/>
    <w:rsid w:val="00992768"/>
    <w:rsid w:val="00A83A72"/>
    <w:rsid w:val="00A94661"/>
    <w:rsid w:val="00A95A75"/>
    <w:rsid w:val="00AA3A88"/>
    <w:rsid w:val="00AB1742"/>
    <w:rsid w:val="00AC34FA"/>
    <w:rsid w:val="00AD1BFB"/>
    <w:rsid w:val="00AD38FE"/>
    <w:rsid w:val="00AE7BB1"/>
    <w:rsid w:val="00B506F9"/>
    <w:rsid w:val="00B51EDD"/>
    <w:rsid w:val="00B54695"/>
    <w:rsid w:val="00B70945"/>
    <w:rsid w:val="00B70DCD"/>
    <w:rsid w:val="00B90672"/>
    <w:rsid w:val="00BC0FFE"/>
    <w:rsid w:val="00C45059"/>
    <w:rsid w:val="00D022B0"/>
    <w:rsid w:val="00D358A0"/>
    <w:rsid w:val="00D434B7"/>
    <w:rsid w:val="00D45C41"/>
    <w:rsid w:val="00D527C5"/>
    <w:rsid w:val="00D654B0"/>
    <w:rsid w:val="00D859D6"/>
    <w:rsid w:val="00DE3EFD"/>
    <w:rsid w:val="00DF0B11"/>
    <w:rsid w:val="00E163C8"/>
    <w:rsid w:val="00E46C56"/>
    <w:rsid w:val="00E745F1"/>
    <w:rsid w:val="00F30D18"/>
    <w:rsid w:val="00FA2AC5"/>
    <w:rsid w:val="00FA6BF1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82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4700-0972-4B0A-B192-475A2F8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3</cp:revision>
  <cp:lastPrinted>2015-09-19T16:10:00Z</cp:lastPrinted>
  <dcterms:created xsi:type="dcterms:W3CDTF">2015-09-19T16:05:00Z</dcterms:created>
  <dcterms:modified xsi:type="dcterms:W3CDTF">2015-09-19T16:10:00Z</dcterms:modified>
</cp:coreProperties>
</file>